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CB5" w:rsidRPr="00426CB5" w:rsidRDefault="00426CB5">
      <w:pPr>
        <w:rPr>
          <w:lang w:val="en-GB"/>
        </w:rPr>
      </w:pPr>
    </w:p>
    <w:p w:rsidR="00426CB5" w:rsidRPr="00426CB5" w:rsidRDefault="00426CB5">
      <w:pPr>
        <w:rPr>
          <w:lang w:val="en-GB"/>
        </w:rPr>
      </w:pPr>
      <w:r w:rsidRPr="00426CB5">
        <w:rPr>
          <w:rFonts w:ascii="Tahoma" w:eastAsia="Times New Roman" w:hAnsi="Tahoma" w:cs="Tahoma"/>
          <w:noProof/>
          <w:color w:val="1155CC"/>
          <w:sz w:val="23"/>
          <w:szCs w:val="23"/>
          <w:lang w:val="en-GB" w:eastAsia="tr-TR"/>
        </w:rPr>
        <w:drawing>
          <wp:inline distT="0" distB="0" distL="0" distR="0" wp14:anchorId="75156F5E" wp14:editId="525E69E0">
            <wp:extent cx="1884301" cy="771525"/>
            <wp:effectExtent l="0" t="0" r="1905" b="0"/>
            <wp:docPr id="4" name="Picture 4" descr="https://ci3.googleusercontent.com/proxy/1HHV7wQmvry7WmNKfzNf8Nza_lJ7udzVqxpzPCkOHVhRiTXS1s9RfL0g7RNRZjB6f_fdNO6T6WQNQVSo-ZK8Heq9Of-sUCfmfqgjRnUkOcYV=s0-d-e1-ft#http://imsadmailing.org/imsad-2017-07-04/mailing-img_01.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597027684124552442_x0000_i1025" descr="https://ci3.googleusercontent.com/proxy/1HHV7wQmvry7WmNKfzNf8Nza_lJ7udzVqxpzPCkOHVhRiTXS1s9RfL0g7RNRZjB6f_fdNO6T6WQNQVSo-ZK8Heq9Of-sUCfmfqgjRnUkOcYV=s0-d-e1-ft#http://imsadmailing.org/imsad-2017-07-04/mailing-img_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925" cy="782017"/>
                    </a:xfrm>
                    <a:prstGeom prst="rect">
                      <a:avLst/>
                    </a:prstGeom>
                    <a:noFill/>
                    <a:ln>
                      <a:noFill/>
                    </a:ln>
                  </pic:spPr>
                </pic:pic>
              </a:graphicData>
            </a:graphic>
          </wp:inline>
        </w:drawing>
      </w:r>
      <w:r w:rsidRPr="00426CB5">
        <w:rPr>
          <w:rFonts w:ascii="Tahoma" w:eastAsia="Times New Roman" w:hAnsi="Tahoma" w:cs="Tahoma"/>
          <w:noProof/>
          <w:color w:val="1155CC"/>
          <w:sz w:val="23"/>
          <w:szCs w:val="23"/>
          <w:lang w:val="en-GB" w:eastAsia="tr-TR"/>
        </w:rPr>
        <w:drawing>
          <wp:inline distT="0" distB="0" distL="0" distR="0" wp14:anchorId="1EF137C7" wp14:editId="26F589E9">
            <wp:extent cx="2038350" cy="743819"/>
            <wp:effectExtent l="0" t="0" r="0" b="0"/>
            <wp:docPr id="3" name="Picture 3" descr="https://ci3.googleusercontent.com/proxy/134rQBgn75a2CQ1aC6DF_ytmIw7TVAOMEcaBGf2QOWlnawozBgmT5IRki9ADh0NZlWdM2cxU6pU1Gxz_BA8s7AqjNwV4Qjrm0LPf8yUFBPEx=s0-d-e1-ft#http://imsadmailing.org/imsad-2017-07-04/mailing-img_02.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597027684124552442_x0000_i1026" descr="https://ci3.googleusercontent.com/proxy/134rQBgn75a2CQ1aC6DF_ytmIw7TVAOMEcaBGf2QOWlnawozBgmT5IRki9ADh0NZlWdM2cxU6pU1Gxz_BA8s7AqjNwV4Qjrm0LPf8yUFBPEx=s0-d-e1-ft#http://imsadmailing.org/imsad-2017-07-04/mailing-img_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866" cy="752035"/>
                    </a:xfrm>
                    <a:prstGeom prst="rect">
                      <a:avLst/>
                    </a:prstGeom>
                    <a:noFill/>
                    <a:ln>
                      <a:noFill/>
                    </a:ln>
                  </pic:spPr>
                </pic:pic>
              </a:graphicData>
            </a:graphic>
          </wp:inline>
        </w:drawing>
      </w:r>
      <w:r w:rsidRPr="00426CB5">
        <w:rPr>
          <w:rFonts w:ascii="Tahoma" w:eastAsia="Times New Roman" w:hAnsi="Tahoma" w:cs="Tahoma"/>
          <w:noProof/>
          <w:color w:val="1155CC"/>
          <w:sz w:val="23"/>
          <w:szCs w:val="23"/>
          <w:lang w:val="en-GB" w:eastAsia="tr-TR"/>
        </w:rPr>
        <w:drawing>
          <wp:inline distT="0" distB="0" distL="0" distR="0" wp14:anchorId="3818C24A" wp14:editId="28E25C7D">
            <wp:extent cx="1943100" cy="774262"/>
            <wp:effectExtent l="0" t="0" r="0" b="6985"/>
            <wp:docPr id="2" name="Picture 2" descr="https://ci4.googleusercontent.com/proxy/-tWyHPROoWuauDCij7ArLnsht7Ipx4AhOaLsW_8xJZctocFucUxbob_TnhYhX_R8Y0J4tlFMa2Pxgnz791UVls4Gj2pMrGw9iupMWaS4fBJO=s0-d-e1-ft#http://imsadmailing.org/imsad-2017-07-04/mailing-img_03.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597027684124552442_x0000_i1027" descr="https://ci4.googleusercontent.com/proxy/-tWyHPROoWuauDCij7ArLnsht7Ipx4AhOaLsW_8xJZctocFucUxbob_TnhYhX_R8Y0J4tlFMa2Pxgnz791UVls4Gj2pMrGw9iupMWaS4fBJO=s0-d-e1-ft#http://imsadmailing.org/imsad-2017-07-04/mailing-img_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9284" cy="792665"/>
                    </a:xfrm>
                    <a:prstGeom prst="rect">
                      <a:avLst/>
                    </a:prstGeom>
                    <a:noFill/>
                    <a:ln>
                      <a:noFill/>
                    </a:ln>
                  </pic:spPr>
                </pic:pic>
              </a:graphicData>
            </a:graphic>
          </wp:inline>
        </w:drawing>
      </w:r>
    </w:p>
    <w:p w:rsidR="00426CB5" w:rsidRPr="00426CB5" w:rsidRDefault="00426CB5">
      <w:pPr>
        <w:rPr>
          <w:lang w:val="en-GB"/>
        </w:rPr>
      </w:pPr>
      <w:r w:rsidRPr="00426CB5">
        <w:rPr>
          <w:rFonts w:ascii="Tahoma" w:eastAsia="Times New Roman" w:hAnsi="Tahoma" w:cs="Tahoma"/>
          <w:noProof/>
          <w:color w:val="1155CC"/>
          <w:sz w:val="23"/>
          <w:szCs w:val="23"/>
          <w:lang w:val="en-GB" w:eastAsia="tr-TR"/>
        </w:rPr>
        <w:drawing>
          <wp:inline distT="0" distB="0" distL="0" distR="0" wp14:anchorId="6F68C64F" wp14:editId="218CC7FA">
            <wp:extent cx="5868035" cy="726169"/>
            <wp:effectExtent l="0" t="0" r="0" b="0"/>
            <wp:docPr id="1" name="Picture 1" descr="https://ci3.googleusercontent.com/proxy/gwCFYlO7nGQ_P2NNWMEK6S4M_BE1hUHKtoQZNN6aW9aeN52HYH_gmj38klTwKHuI4X30H7Dpg9IxxRqgaV_nz06GreVJH4pr1nxjN2hQYpAp=s0-d-e1-ft#http://imsadmailing.org/imsad-2017-07-04/mailing-img_04.jp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597027684124552442_x0000_i1028" descr="https://ci3.googleusercontent.com/proxy/gwCFYlO7nGQ_P2NNWMEK6S4M_BE1hUHKtoQZNN6aW9aeN52HYH_gmj38klTwKHuI4X30H7Dpg9IxxRqgaV_nz06GreVJH4pr1nxjN2hQYpAp=s0-d-e1-ft#http://imsadmailing.org/imsad-2017-07-04/mailing-img_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8035" cy="726169"/>
                    </a:xfrm>
                    <a:prstGeom prst="rect">
                      <a:avLst/>
                    </a:prstGeom>
                    <a:noFill/>
                    <a:ln>
                      <a:noFill/>
                    </a:ln>
                  </pic:spPr>
                </pic:pic>
              </a:graphicData>
            </a:graphic>
          </wp:inline>
        </w:drawing>
      </w:r>
    </w:p>
    <w:p w:rsidR="00426CB5" w:rsidRPr="00426CB5" w:rsidRDefault="00426CB5">
      <w:pPr>
        <w:rPr>
          <w:lang w:val="en-GB"/>
        </w:rPr>
      </w:pPr>
    </w:p>
    <w:p w:rsidR="00426CB5" w:rsidRPr="00426CB5" w:rsidRDefault="00426CB5" w:rsidP="00426CB5">
      <w:pPr>
        <w:spacing w:after="120"/>
        <w:ind w:right="-257"/>
        <w:rPr>
          <w:sz w:val="28"/>
          <w:szCs w:val="28"/>
          <w:lang w:val="en-GB"/>
        </w:rPr>
      </w:pPr>
      <w:bookmarkStart w:id="0" w:name="_GoBack"/>
      <w:r w:rsidRPr="00426CB5">
        <w:rPr>
          <w:rFonts w:ascii="Tahoma" w:eastAsia="Times New Roman" w:hAnsi="Tahoma" w:cs="Tahoma"/>
          <w:b/>
          <w:bCs/>
          <w:color w:val="000000"/>
          <w:sz w:val="28"/>
          <w:szCs w:val="28"/>
          <w:lang w:val="en-GB" w:eastAsia="tr-TR"/>
        </w:rPr>
        <w:t>Resilient</w:t>
      </w:r>
      <w:bookmarkEnd w:id="0"/>
      <w:r w:rsidRPr="00426CB5">
        <w:rPr>
          <w:rFonts w:ascii="Tahoma" w:eastAsia="Times New Roman" w:hAnsi="Tahoma" w:cs="Tahoma"/>
          <w:b/>
          <w:bCs/>
          <w:color w:val="000000"/>
          <w:sz w:val="28"/>
          <w:szCs w:val="28"/>
          <w:lang w:val="en-GB" w:eastAsia="tr-TR"/>
        </w:rPr>
        <w:t xml:space="preserve"> and Sustainable Structural Engineering Risk Assessment of Tall Residential Buildings for Structural Fire Safety</w:t>
      </w:r>
    </w:p>
    <w:p w:rsidR="00426CB5" w:rsidRPr="00426CB5" w:rsidRDefault="00426CB5" w:rsidP="00426CB5">
      <w:pPr>
        <w:rPr>
          <w:lang w:val="en-GB"/>
        </w:rPr>
      </w:pPr>
    </w:p>
    <w:p w:rsidR="00426CB5" w:rsidRPr="00426CB5" w:rsidRDefault="00426CB5" w:rsidP="00426CB5">
      <w:pPr>
        <w:spacing w:after="180"/>
        <w:jc w:val="both"/>
        <w:rPr>
          <w:rFonts w:ascii="Times New Roman" w:eastAsia="Times New Roman" w:hAnsi="Times New Roman" w:cs="Times New Roman"/>
          <w:sz w:val="24"/>
          <w:szCs w:val="24"/>
          <w:lang w:val="en-GB" w:eastAsia="tr-TR"/>
        </w:rPr>
      </w:pPr>
      <w:r w:rsidRPr="00426CB5">
        <w:rPr>
          <w:rFonts w:ascii="Tahoma" w:eastAsia="Times New Roman" w:hAnsi="Tahoma" w:cs="Tahoma"/>
          <w:b/>
          <w:bCs/>
          <w:color w:val="000000"/>
          <w:sz w:val="27"/>
          <w:szCs w:val="27"/>
          <w:u w:val="single"/>
          <w:lang w:val="en-GB" w:eastAsia="tr-TR"/>
        </w:rPr>
        <w:t>Istanbul Workshop 26 July 2017</w:t>
      </w:r>
    </w:p>
    <w:p w:rsidR="00426CB5" w:rsidRPr="00426CB5" w:rsidRDefault="00426CB5" w:rsidP="00426CB5">
      <w:pPr>
        <w:spacing w:after="180"/>
        <w:jc w:val="both"/>
        <w:rPr>
          <w:rFonts w:ascii="Times New Roman" w:eastAsia="Times New Roman" w:hAnsi="Times New Roman" w:cs="Times New Roman"/>
          <w:sz w:val="24"/>
          <w:szCs w:val="24"/>
          <w:lang w:val="en-GB" w:eastAsia="tr-TR"/>
        </w:rPr>
      </w:pPr>
      <w:r w:rsidRPr="00426CB5">
        <w:rPr>
          <w:rFonts w:ascii="Tahoma" w:eastAsia="Times New Roman" w:hAnsi="Tahoma" w:cs="Tahoma"/>
          <w:color w:val="000000"/>
          <w:sz w:val="23"/>
          <w:szCs w:val="23"/>
          <w:lang w:val="en-GB" w:eastAsia="tr-TR"/>
        </w:rPr>
        <w:t>The workshop will be organized to host fire engineering experts of UK in Istanbul. The main aim of the organization is to share information on fire safety regulations of buildings in Turkey. The topics will range from means of escape, structural fire response and smoke control to UK fire regulations.</w:t>
      </w:r>
    </w:p>
    <w:p w:rsidR="00426CB5" w:rsidRPr="00426CB5" w:rsidRDefault="00426CB5" w:rsidP="00426CB5">
      <w:pPr>
        <w:spacing w:after="180"/>
        <w:jc w:val="both"/>
        <w:rPr>
          <w:rFonts w:ascii="Times New Roman" w:eastAsia="Times New Roman" w:hAnsi="Times New Roman" w:cs="Times New Roman"/>
          <w:sz w:val="24"/>
          <w:szCs w:val="24"/>
          <w:lang w:val="en-GB" w:eastAsia="tr-TR"/>
        </w:rPr>
      </w:pPr>
      <w:r w:rsidRPr="00426CB5">
        <w:rPr>
          <w:rFonts w:ascii="Tahoma" w:eastAsia="Times New Roman" w:hAnsi="Tahoma" w:cs="Tahoma"/>
          <w:b/>
          <w:bCs/>
          <w:color w:val="000000"/>
          <w:sz w:val="27"/>
          <w:szCs w:val="27"/>
          <w:u w:val="single"/>
          <w:lang w:val="en-GB" w:eastAsia="tr-TR"/>
        </w:rPr>
        <w:t>Workshop Venue</w:t>
      </w:r>
    </w:p>
    <w:p w:rsidR="00426CB5" w:rsidRPr="00426CB5" w:rsidRDefault="00426CB5" w:rsidP="00426CB5">
      <w:pPr>
        <w:jc w:val="both"/>
        <w:rPr>
          <w:rFonts w:ascii="Tahoma" w:eastAsia="Times New Roman" w:hAnsi="Tahoma" w:cs="Tahoma"/>
          <w:color w:val="000000"/>
          <w:sz w:val="23"/>
          <w:szCs w:val="23"/>
          <w:lang w:val="en-GB" w:eastAsia="tr-TR"/>
        </w:rPr>
      </w:pPr>
      <w:r w:rsidRPr="00426CB5">
        <w:rPr>
          <w:rFonts w:ascii="Tahoma" w:eastAsia="Times New Roman" w:hAnsi="Tahoma" w:cs="Tahoma"/>
          <w:color w:val="000000"/>
          <w:sz w:val="23"/>
          <w:szCs w:val="23"/>
          <w:lang w:val="en-GB" w:eastAsia="tr-TR"/>
        </w:rPr>
        <w:t>Boğaziçi University</w:t>
      </w:r>
    </w:p>
    <w:p w:rsidR="00426CB5" w:rsidRPr="00426CB5" w:rsidRDefault="00426CB5" w:rsidP="00426CB5">
      <w:pPr>
        <w:jc w:val="both"/>
        <w:rPr>
          <w:rFonts w:ascii="Tahoma" w:eastAsia="Times New Roman" w:hAnsi="Tahoma" w:cs="Tahoma"/>
          <w:color w:val="000000"/>
          <w:sz w:val="23"/>
          <w:szCs w:val="23"/>
          <w:lang w:val="en-GB" w:eastAsia="tr-TR"/>
        </w:rPr>
      </w:pPr>
      <w:r w:rsidRPr="00426CB5">
        <w:rPr>
          <w:rFonts w:ascii="Tahoma" w:eastAsia="Times New Roman" w:hAnsi="Tahoma" w:cs="Tahoma"/>
          <w:color w:val="000000"/>
          <w:sz w:val="23"/>
          <w:szCs w:val="23"/>
          <w:lang w:val="en-GB" w:eastAsia="tr-TR"/>
        </w:rPr>
        <w:t>Vedat Yerlici Auditorium </w:t>
      </w:r>
    </w:p>
    <w:p w:rsidR="00426CB5" w:rsidRPr="00426CB5" w:rsidRDefault="00426CB5" w:rsidP="00426CB5">
      <w:pPr>
        <w:spacing w:after="180"/>
        <w:jc w:val="both"/>
        <w:rPr>
          <w:rFonts w:ascii="Tahoma" w:eastAsia="Times New Roman" w:hAnsi="Tahoma" w:cs="Tahoma"/>
          <w:color w:val="000000"/>
          <w:sz w:val="23"/>
          <w:szCs w:val="23"/>
          <w:lang w:val="en-GB" w:eastAsia="tr-TR"/>
        </w:rPr>
      </w:pPr>
      <w:r w:rsidRPr="00426CB5">
        <w:rPr>
          <w:rFonts w:ascii="Tahoma" w:eastAsia="Times New Roman" w:hAnsi="Tahoma" w:cs="Tahoma"/>
          <w:color w:val="000000"/>
          <w:sz w:val="23"/>
          <w:szCs w:val="23"/>
          <w:lang w:val="en-GB" w:eastAsia="tr-TR"/>
        </w:rPr>
        <w:t>Bebek, İstanbul TURKEY</w:t>
      </w:r>
    </w:p>
    <w:p w:rsidR="00426CB5" w:rsidRPr="00426CB5" w:rsidRDefault="00426CB5" w:rsidP="00426CB5">
      <w:pPr>
        <w:spacing w:after="180"/>
        <w:jc w:val="both"/>
        <w:rPr>
          <w:rFonts w:ascii="Times New Roman" w:eastAsia="Times New Roman" w:hAnsi="Times New Roman" w:cs="Times New Roman"/>
          <w:sz w:val="24"/>
          <w:szCs w:val="24"/>
          <w:lang w:val="en-GB" w:eastAsia="tr-TR"/>
        </w:rPr>
      </w:pPr>
      <w:r w:rsidRPr="00426CB5">
        <w:rPr>
          <w:rFonts w:ascii="Tahoma" w:eastAsia="Times New Roman" w:hAnsi="Tahoma" w:cs="Tahoma"/>
          <w:b/>
          <w:bCs/>
          <w:color w:val="000000"/>
          <w:sz w:val="27"/>
          <w:szCs w:val="27"/>
          <w:u w:val="single"/>
          <w:lang w:val="en-GB" w:eastAsia="tr-TR"/>
        </w:rPr>
        <w:t>Workshop Organizers</w:t>
      </w:r>
    </w:p>
    <w:p w:rsidR="00426CB5" w:rsidRPr="00426CB5" w:rsidRDefault="00426CB5" w:rsidP="00426CB5">
      <w:pPr>
        <w:jc w:val="both"/>
        <w:rPr>
          <w:rFonts w:ascii="Tahoma" w:eastAsia="Times New Roman" w:hAnsi="Tahoma" w:cs="Tahoma"/>
          <w:color w:val="000000"/>
          <w:sz w:val="23"/>
          <w:szCs w:val="23"/>
          <w:lang w:val="en-GB" w:eastAsia="tr-TR"/>
        </w:rPr>
      </w:pPr>
      <w:r w:rsidRPr="00426CB5">
        <w:rPr>
          <w:rFonts w:ascii="Tahoma" w:eastAsia="Times New Roman" w:hAnsi="Tahoma" w:cs="Tahoma"/>
          <w:b/>
          <w:bCs/>
          <w:color w:val="000000"/>
          <w:sz w:val="23"/>
          <w:szCs w:val="23"/>
          <w:lang w:val="en-GB" w:eastAsia="tr-TR"/>
        </w:rPr>
        <w:t>Assist. Prof. Serdar SELAMET</w:t>
      </w:r>
      <w:r w:rsidRPr="00426CB5">
        <w:rPr>
          <w:rFonts w:ascii="Tahoma" w:eastAsia="Times New Roman" w:hAnsi="Tahoma" w:cs="Tahoma"/>
          <w:color w:val="000000"/>
          <w:sz w:val="23"/>
          <w:szCs w:val="23"/>
          <w:lang w:val="en-GB" w:eastAsia="tr-TR"/>
        </w:rPr>
        <w:t>, Boğaziçi University, Istanbul, Turkey</w:t>
      </w:r>
    </w:p>
    <w:p w:rsidR="00426CB5" w:rsidRPr="00426CB5" w:rsidRDefault="00426CB5" w:rsidP="00426CB5">
      <w:pPr>
        <w:spacing w:after="180"/>
        <w:jc w:val="both"/>
        <w:rPr>
          <w:rFonts w:ascii="Tahoma" w:eastAsia="Times New Roman" w:hAnsi="Tahoma" w:cs="Tahoma"/>
          <w:color w:val="000000"/>
          <w:sz w:val="23"/>
          <w:szCs w:val="23"/>
          <w:lang w:val="en-GB" w:eastAsia="tr-TR"/>
        </w:rPr>
      </w:pPr>
      <w:r w:rsidRPr="00426CB5">
        <w:rPr>
          <w:rFonts w:ascii="Tahoma" w:eastAsia="Times New Roman" w:hAnsi="Tahoma" w:cs="Tahoma"/>
          <w:b/>
          <w:bCs/>
          <w:color w:val="000000"/>
          <w:sz w:val="23"/>
          <w:szCs w:val="23"/>
          <w:lang w:val="en-GB" w:eastAsia="tr-TR"/>
        </w:rPr>
        <w:t>Prof. Yong WANG</w:t>
      </w:r>
      <w:r w:rsidRPr="00426CB5">
        <w:rPr>
          <w:rFonts w:ascii="Tahoma" w:eastAsia="Times New Roman" w:hAnsi="Tahoma" w:cs="Tahoma"/>
          <w:color w:val="000000"/>
          <w:sz w:val="23"/>
          <w:szCs w:val="23"/>
          <w:lang w:val="en-GB" w:eastAsia="tr-TR"/>
        </w:rPr>
        <w:t>, University of Manchester, Manchester, United Kingdom</w:t>
      </w:r>
    </w:p>
    <w:p w:rsidR="00426CB5" w:rsidRPr="00426CB5" w:rsidRDefault="00426CB5" w:rsidP="00426CB5">
      <w:pPr>
        <w:spacing w:after="180"/>
        <w:jc w:val="both"/>
        <w:rPr>
          <w:rFonts w:ascii="Times New Roman" w:eastAsia="Times New Roman" w:hAnsi="Times New Roman" w:cs="Times New Roman"/>
          <w:sz w:val="24"/>
          <w:szCs w:val="24"/>
          <w:lang w:val="en-GB" w:eastAsia="tr-TR"/>
        </w:rPr>
      </w:pPr>
      <w:r w:rsidRPr="00426CB5">
        <w:rPr>
          <w:rFonts w:ascii="Tahoma" w:eastAsia="Times New Roman" w:hAnsi="Tahoma" w:cs="Tahoma"/>
          <w:b/>
          <w:bCs/>
          <w:color w:val="000000"/>
          <w:sz w:val="27"/>
          <w:szCs w:val="27"/>
          <w:u w:val="single"/>
          <w:lang w:val="en-GB" w:eastAsia="tr-TR"/>
        </w:rPr>
        <w:t>Presenters</w:t>
      </w:r>
    </w:p>
    <w:p w:rsidR="00426CB5" w:rsidRDefault="00426CB5" w:rsidP="00426CB5">
      <w:pPr>
        <w:jc w:val="both"/>
        <w:rPr>
          <w:rFonts w:ascii="Tahoma" w:eastAsia="Times New Roman" w:hAnsi="Tahoma" w:cs="Tahoma"/>
          <w:color w:val="000000"/>
          <w:sz w:val="23"/>
          <w:szCs w:val="23"/>
          <w:lang w:val="en-GB" w:eastAsia="tr-TR"/>
        </w:rPr>
      </w:pPr>
      <w:r w:rsidRPr="00426CB5">
        <w:rPr>
          <w:rFonts w:ascii="Tahoma" w:eastAsia="Times New Roman" w:hAnsi="Tahoma" w:cs="Tahoma"/>
          <w:b/>
          <w:bCs/>
          <w:color w:val="000000"/>
          <w:sz w:val="23"/>
          <w:szCs w:val="23"/>
          <w:lang w:val="en-GB" w:eastAsia="tr-TR"/>
        </w:rPr>
        <w:t>Prof. Yong WANG</w:t>
      </w:r>
      <w:r w:rsidRPr="00426CB5">
        <w:rPr>
          <w:rFonts w:ascii="Tahoma" w:eastAsia="Times New Roman" w:hAnsi="Tahoma" w:cs="Tahoma"/>
          <w:color w:val="000000"/>
          <w:sz w:val="23"/>
          <w:szCs w:val="23"/>
          <w:lang w:val="en-GB" w:eastAsia="tr-TR"/>
        </w:rPr>
        <w:t>, University of Manchester, UK</w:t>
      </w:r>
    </w:p>
    <w:p w:rsidR="00426CB5" w:rsidRPr="00426CB5" w:rsidRDefault="00426CB5" w:rsidP="00426CB5">
      <w:pPr>
        <w:spacing w:after="180"/>
        <w:jc w:val="both"/>
        <w:rPr>
          <w:rFonts w:ascii="Times New Roman" w:eastAsia="Times New Roman" w:hAnsi="Times New Roman" w:cs="Times New Roman"/>
          <w:sz w:val="24"/>
          <w:szCs w:val="24"/>
          <w:lang w:val="en-GB" w:eastAsia="tr-TR"/>
        </w:rPr>
      </w:pPr>
      <w:r w:rsidRPr="00426CB5">
        <w:rPr>
          <w:rFonts w:ascii="Tahoma" w:eastAsia="Times New Roman" w:hAnsi="Tahoma" w:cs="Tahoma"/>
          <w:color w:val="000000"/>
          <w:sz w:val="23"/>
          <w:szCs w:val="23"/>
          <w:lang w:val="en-GB" w:eastAsia="tr-TR"/>
        </w:rPr>
        <w:t>Yong is Professor of Structural and Fire Engineering at the University of Manchester. He has nearly 30 years of research and specialist consulting experience on fire safety, in particular on structural fire engineering. He leads the Structures research group and has taught Fire Engineering for 20 years at the University of Manchester. Prior to joining the University of Manchester, he worked at the UK's Building Research Establishment and was a core member of the BRE team that carried out the ground breaking structural fire engineering research programme at Cardington. He is currently the UK member of European Standards project teams responsible for revising the fire resistance parts of Eurocode 3 (Steel Structures) and Eurocode 4 (Steel-Concrete Composite Structures).</w:t>
      </w:r>
    </w:p>
    <w:p w:rsidR="00426CB5" w:rsidRDefault="00426CB5" w:rsidP="00426CB5">
      <w:pPr>
        <w:jc w:val="both"/>
        <w:rPr>
          <w:rFonts w:ascii="Tahoma" w:eastAsia="Times New Roman" w:hAnsi="Tahoma" w:cs="Tahoma"/>
          <w:color w:val="000000"/>
          <w:sz w:val="23"/>
          <w:szCs w:val="23"/>
          <w:lang w:val="en-GB" w:eastAsia="tr-TR"/>
        </w:rPr>
      </w:pPr>
      <w:r w:rsidRPr="00426CB5">
        <w:rPr>
          <w:rFonts w:ascii="Tahoma" w:eastAsia="Times New Roman" w:hAnsi="Tahoma" w:cs="Tahoma"/>
          <w:b/>
          <w:bCs/>
          <w:color w:val="000000"/>
          <w:sz w:val="23"/>
          <w:szCs w:val="23"/>
          <w:lang w:val="en-GB" w:eastAsia="tr-TR"/>
        </w:rPr>
        <w:t>Iris CHANG</w:t>
      </w:r>
      <w:r w:rsidRPr="00426CB5">
        <w:rPr>
          <w:rFonts w:ascii="Tahoma" w:eastAsia="Times New Roman" w:hAnsi="Tahoma" w:cs="Tahoma"/>
          <w:color w:val="000000"/>
          <w:sz w:val="23"/>
          <w:szCs w:val="23"/>
          <w:lang w:val="en-GB" w:eastAsia="tr-TR"/>
        </w:rPr>
        <w:t xml:space="preserve">, MEng AIFireE, Fire Engineer - Design Fire Consultants, UK </w:t>
      </w:r>
    </w:p>
    <w:p w:rsidR="00426CB5" w:rsidRPr="00426CB5" w:rsidRDefault="00426CB5" w:rsidP="00426CB5">
      <w:pPr>
        <w:spacing w:after="180"/>
        <w:jc w:val="both"/>
        <w:rPr>
          <w:rFonts w:ascii="Times New Roman" w:eastAsia="Times New Roman" w:hAnsi="Times New Roman" w:cs="Times New Roman"/>
          <w:sz w:val="24"/>
          <w:szCs w:val="24"/>
          <w:lang w:val="en-GB" w:eastAsia="tr-TR"/>
        </w:rPr>
      </w:pPr>
      <w:r w:rsidRPr="00426CB5">
        <w:rPr>
          <w:rFonts w:ascii="Tahoma" w:eastAsia="Times New Roman" w:hAnsi="Tahoma" w:cs="Tahoma"/>
          <w:color w:val="000000"/>
          <w:sz w:val="23"/>
          <w:szCs w:val="23"/>
          <w:lang w:val="en-GB" w:eastAsia="tr-TR"/>
        </w:rPr>
        <w:t>Iris joined Design Fire Consultants in 2016. She has an MEng degree in Structural and Fire Safety Engineering and 4 years of experience working as a Fire Engineer. Iris has worked on projects across many sectors, in particular Commercial and Residential. She has been involved in schemes that are at their design, construction or operational phase, using the fundamentals of fire engineering principles to develop alternative solutions where prescriptive assumptions are inappropriate. Recent examples include using radiative heat transfer calculation to help realise a highly glazed façade design to a new office building in Manchester; and maximising the occupant load potential in an existing office Online Registration building by the use of internal fire compartmentation. Iris is currently based in the Manchester office working on local projects as well as those around the UK.</w:t>
      </w:r>
    </w:p>
    <w:p w:rsidR="00426CB5" w:rsidRDefault="00426CB5" w:rsidP="00426CB5">
      <w:pPr>
        <w:jc w:val="both"/>
        <w:rPr>
          <w:rFonts w:ascii="Tahoma" w:eastAsia="Times New Roman" w:hAnsi="Tahoma" w:cs="Tahoma"/>
          <w:color w:val="000000"/>
          <w:sz w:val="23"/>
          <w:szCs w:val="23"/>
          <w:lang w:val="en-GB" w:eastAsia="tr-TR"/>
        </w:rPr>
      </w:pPr>
      <w:r w:rsidRPr="00426CB5">
        <w:rPr>
          <w:rFonts w:ascii="Tahoma" w:eastAsia="Times New Roman" w:hAnsi="Tahoma" w:cs="Tahoma"/>
          <w:b/>
          <w:bCs/>
          <w:color w:val="000000"/>
          <w:sz w:val="23"/>
          <w:szCs w:val="23"/>
          <w:lang w:val="en-GB" w:eastAsia="tr-TR"/>
        </w:rPr>
        <w:lastRenderedPageBreak/>
        <w:t>Warren PORTER</w:t>
      </w:r>
      <w:r w:rsidRPr="00426CB5">
        <w:rPr>
          <w:rFonts w:ascii="Tahoma" w:eastAsia="Times New Roman" w:hAnsi="Tahoma" w:cs="Tahoma"/>
          <w:color w:val="000000"/>
          <w:sz w:val="23"/>
          <w:szCs w:val="23"/>
          <w:lang w:val="en-GB" w:eastAsia="tr-TR"/>
        </w:rPr>
        <w:t>, Fire Engineer, Arup Manchester, UK</w:t>
      </w:r>
    </w:p>
    <w:p w:rsidR="00426CB5" w:rsidRPr="00426CB5" w:rsidRDefault="00426CB5" w:rsidP="00426CB5">
      <w:pPr>
        <w:spacing w:after="180"/>
        <w:jc w:val="both"/>
        <w:rPr>
          <w:rFonts w:ascii="Times New Roman" w:eastAsia="Times New Roman" w:hAnsi="Times New Roman" w:cs="Times New Roman"/>
          <w:sz w:val="24"/>
          <w:szCs w:val="24"/>
          <w:lang w:val="en-GB" w:eastAsia="tr-TR"/>
        </w:rPr>
      </w:pPr>
      <w:r w:rsidRPr="00426CB5">
        <w:rPr>
          <w:rFonts w:ascii="Tahoma" w:eastAsia="Times New Roman" w:hAnsi="Tahoma" w:cs="Tahoma"/>
          <w:color w:val="000000"/>
          <w:sz w:val="23"/>
          <w:szCs w:val="23"/>
          <w:lang w:val="en-GB" w:eastAsia="tr-TR"/>
        </w:rPr>
        <w:t>Warren has over 10 years of experience as a fire engineering consultant delivering projects across most of the property sector including retail, healthcare, education, leisure, residential and transport. Extensive international experience [including the UK, Hong Kong, Dubai, Abu Dhabi, Sharjah, Fujairah, Oman, Qatar, KSA and Azerbaijan] has led to a sound appreciation of the approval regime in these countries which is essential to navigate approvals risk.He has technical skills and extensive experience in the application of many codes and standards including Approved Documents, British Standards, NFPA, IBC, UAE Fire Code, Qatar Fire Safety Standards and Saudi Fire Precautions.</w:t>
      </w:r>
    </w:p>
    <w:p w:rsidR="00426CB5" w:rsidRDefault="00426CB5" w:rsidP="00426CB5">
      <w:pPr>
        <w:jc w:val="both"/>
        <w:rPr>
          <w:rFonts w:ascii="Tahoma" w:eastAsia="Times New Roman" w:hAnsi="Tahoma" w:cs="Tahoma"/>
          <w:color w:val="000000"/>
          <w:sz w:val="23"/>
          <w:szCs w:val="23"/>
          <w:lang w:val="en-GB" w:eastAsia="tr-TR"/>
        </w:rPr>
      </w:pPr>
      <w:r w:rsidRPr="00426CB5">
        <w:rPr>
          <w:rFonts w:ascii="Tahoma" w:eastAsia="Times New Roman" w:hAnsi="Tahoma" w:cs="Tahoma"/>
          <w:b/>
          <w:bCs/>
          <w:color w:val="000000"/>
          <w:sz w:val="23"/>
          <w:szCs w:val="23"/>
          <w:lang w:val="en-GB" w:eastAsia="tr-TR"/>
        </w:rPr>
        <w:t>Panos KOTSOVINOS</w:t>
      </w:r>
      <w:r w:rsidRPr="00426CB5">
        <w:rPr>
          <w:rFonts w:ascii="Tahoma" w:eastAsia="Times New Roman" w:hAnsi="Tahoma" w:cs="Tahoma"/>
          <w:color w:val="000000"/>
          <w:sz w:val="23"/>
          <w:szCs w:val="23"/>
          <w:lang w:val="en-GB" w:eastAsia="tr-TR"/>
        </w:rPr>
        <w:t>, Fire Engineer, Arup Manchester, UK</w:t>
      </w:r>
    </w:p>
    <w:p w:rsidR="00426CB5" w:rsidRPr="00426CB5" w:rsidRDefault="00426CB5" w:rsidP="00426CB5">
      <w:pPr>
        <w:spacing w:after="180"/>
        <w:jc w:val="both"/>
        <w:rPr>
          <w:lang w:val="en-GB"/>
        </w:rPr>
      </w:pPr>
      <w:r w:rsidRPr="00426CB5">
        <w:rPr>
          <w:rFonts w:ascii="Tahoma" w:eastAsia="Times New Roman" w:hAnsi="Tahoma" w:cs="Tahoma"/>
          <w:color w:val="000000"/>
          <w:sz w:val="23"/>
          <w:szCs w:val="23"/>
          <w:lang w:val="en-GB" w:eastAsia="tr-TR"/>
        </w:rPr>
        <w:t>Panos is a fire engineering consultant with Arup in the UK. He has involved on a variety of building and infrastructure projects in the UK and internationally primarily as a designer and at times as peer-reviewer. Panos has a PhD in structural fire engineering. He has published a number of journal and conference papers in the field of fire engineering and has contributed to the development of best-practice guidance documents. Panos is currently a guest lecturer at Imperial College London and Arup Industrial Supervisor for a number of PhD and Master projects at Imperial College. Panos is also involved in various BSI, ISO, IFE and SFPE technical committees.</w:t>
      </w:r>
    </w:p>
    <w:p w:rsidR="00426CB5" w:rsidRPr="00426CB5" w:rsidRDefault="00426CB5" w:rsidP="00426CB5">
      <w:pPr>
        <w:spacing w:after="180"/>
        <w:rPr>
          <w:lang w:val="en-GB"/>
        </w:rPr>
      </w:pPr>
    </w:p>
    <w:p w:rsidR="00426CB5" w:rsidRPr="00426CB5" w:rsidRDefault="00426CB5" w:rsidP="00426CB5">
      <w:pPr>
        <w:spacing w:after="180"/>
        <w:rPr>
          <w:rFonts w:ascii="Times New Roman" w:eastAsia="Times New Roman" w:hAnsi="Times New Roman" w:cs="Times New Roman"/>
          <w:sz w:val="24"/>
          <w:szCs w:val="24"/>
          <w:lang w:val="en-GB" w:eastAsia="tr-TR"/>
        </w:rPr>
      </w:pPr>
      <w:r w:rsidRPr="00426CB5">
        <w:rPr>
          <w:rFonts w:ascii="Tahoma" w:eastAsia="Times New Roman" w:hAnsi="Tahoma" w:cs="Tahoma"/>
          <w:b/>
          <w:bCs/>
          <w:color w:val="000000"/>
          <w:sz w:val="27"/>
          <w:szCs w:val="27"/>
          <w:u w:val="single"/>
          <w:lang w:val="en-GB" w:eastAsia="tr-TR"/>
        </w:rPr>
        <w:t>Who should attend?</w:t>
      </w:r>
    </w:p>
    <w:p w:rsidR="00426CB5" w:rsidRPr="00426CB5" w:rsidRDefault="00426CB5" w:rsidP="00426CB5">
      <w:pPr>
        <w:spacing w:after="180"/>
        <w:rPr>
          <w:lang w:val="en-GB"/>
        </w:rPr>
      </w:pPr>
      <w:r w:rsidRPr="00426CB5">
        <w:rPr>
          <w:rFonts w:ascii="Tahoma" w:eastAsia="Times New Roman" w:hAnsi="Tahoma" w:cs="Tahoma"/>
          <w:b/>
          <w:bCs/>
          <w:color w:val="000000"/>
          <w:sz w:val="23"/>
          <w:szCs w:val="23"/>
          <w:lang w:val="en-GB" w:eastAsia="tr-TR"/>
        </w:rPr>
        <w:t>Fire engineering consultants, fire protection industry leaders, researchers</w:t>
      </w:r>
      <w:r w:rsidRPr="00426CB5">
        <w:rPr>
          <w:rFonts w:ascii="Tahoma" w:eastAsia="Times New Roman" w:hAnsi="Tahoma" w:cs="Tahoma"/>
          <w:color w:val="000000"/>
          <w:sz w:val="23"/>
          <w:szCs w:val="23"/>
          <w:lang w:val="en-GB" w:eastAsia="tr-TR"/>
        </w:rPr>
        <w:t>, building design and construction sector representatives, architects, local governments, NGOs</w:t>
      </w:r>
    </w:p>
    <w:p w:rsidR="00426CB5" w:rsidRPr="00426CB5" w:rsidRDefault="00426CB5" w:rsidP="00426CB5">
      <w:pPr>
        <w:spacing w:after="120"/>
        <w:rPr>
          <w:lang w:val="en-GB"/>
        </w:rPr>
      </w:pPr>
    </w:p>
    <w:p w:rsidR="00426CB5" w:rsidRPr="00426CB5" w:rsidRDefault="00426CB5" w:rsidP="00426CB5">
      <w:pPr>
        <w:spacing w:after="120"/>
        <w:rPr>
          <w:lang w:val="en-GB"/>
        </w:rPr>
      </w:pPr>
      <w:r w:rsidRPr="00426CB5">
        <w:rPr>
          <w:rFonts w:ascii="Tahoma" w:eastAsia="Times New Roman" w:hAnsi="Tahoma" w:cs="Tahoma"/>
          <w:b/>
          <w:bCs/>
          <w:i/>
          <w:iCs/>
          <w:color w:val="000000"/>
          <w:sz w:val="23"/>
          <w:szCs w:val="23"/>
          <w:lang w:val="en-GB" w:eastAsia="tr-TR"/>
        </w:rPr>
        <w:t>Participation is free of charge.</w:t>
      </w:r>
      <w:r w:rsidRPr="00426CB5">
        <w:rPr>
          <w:rFonts w:ascii="Tahoma" w:eastAsia="Times New Roman" w:hAnsi="Tahoma" w:cs="Tahoma"/>
          <w:b/>
          <w:bCs/>
          <w:i/>
          <w:iCs/>
          <w:color w:val="000000"/>
          <w:sz w:val="23"/>
          <w:szCs w:val="23"/>
          <w:lang w:val="en-GB" w:eastAsia="tr-TR"/>
        </w:rPr>
        <w:br/>
        <w:t>Registration is required</w:t>
      </w:r>
    </w:p>
    <w:p w:rsidR="00426CB5" w:rsidRPr="00426CB5" w:rsidRDefault="00426CB5" w:rsidP="00426CB5">
      <w:pPr>
        <w:spacing w:after="120"/>
        <w:rPr>
          <w:lang w:val="en-GB"/>
        </w:rPr>
      </w:pPr>
    </w:p>
    <w:p w:rsidR="00426CB5" w:rsidRPr="00426CB5" w:rsidRDefault="00426CB5" w:rsidP="00426CB5">
      <w:pPr>
        <w:spacing w:after="120"/>
        <w:rPr>
          <w:lang w:val="en-GB"/>
        </w:rPr>
      </w:pPr>
    </w:p>
    <w:p w:rsidR="00426CB5" w:rsidRPr="00426CB5" w:rsidRDefault="00426CB5" w:rsidP="00426CB5">
      <w:pPr>
        <w:spacing w:after="120"/>
        <w:rPr>
          <w:lang w:val="en-GB"/>
        </w:rPr>
      </w:pPr>
    </w:p>
    <w:sectPr w:rsidR="00426CB5" w:rsidRPr="00426CB5" w:rsidSect="00096748">
      <w:footerReference w:type="default" r:id="rId14"/>
      <w:pgSz w:w="11906" w:h="16838"/>
      <w:pgMar w:top="851" w:right="1247" w:bottom="794"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6CC" w:rsidRDefault="00F406CC" w:rsidP="00AA4879">
      <w:r>
        <w:separator/>
      </w:r>
    </w:p>
  </w:endnote>
  <w:endnote w:type="continuationSeparator" w:id="0">
    <w:p w:rsidR="00F406CC" w:rsidRDefault="00F406CC" w:rsidP="00AA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81488399"/>
      <w:docPartObj>
        <w:docPartGallery w:val="Page Numbers (Bottom of Page)"/>
        <w:docPartUnique/>
      </w:docPartObj>
    </w:sdtPr>
    <w:sdtEndPr>
      <w:rPr>
        <w:noProof/>
      </w:rPr>
    </w:sdtEndPr>
    <w:sdtContent>
      <w:p w:rsidR="00AA4879" w:rsidRPr="00AA4879" w:rsidRDefault="00AA4879">
        <w:pPr>
          <w:pStyle w:val="Footer"/>
          <w:jc w:val="right"/>
          <w:rPr>
            <w:sz w:val="20"/>
            <w:szCs w:val="20"/>
          </w:rPr>
        </w:pPr>
        <w:r w:rsidRPr="00AA4879">
          <w:rPr>
            <w:sz w:val="20"/>
            <w:szCs w:val="20"/>
          </w:rPr>
          <w:fldChar w:fldCharType="begin"/>
        </w:r>
        <w:r w:rsidRPr="00AA4879">
          <w:rPr>
            <w:sz w:val="20"/>
            <w:szCs w:val="20"/>
          </w:rPr>
          <w:instrText xml:space="preserve"> PAGE   \* MERGEFORMAT </w:instrText>
        </w:r>
        <w:r w:rsidRPr="00AA4879">
          <w:rPr>
            <w:sz w:val="20"/>
            <w:szCs w:val="20"/>
          </w:rPr>
          <w:fldChar w:fldCharType="separate"/>
        </w:r>
        <w:r>
          <w:rPr>
            <w:noProof/>
            <w:sz w:val="20"/>
            <w:szCs w:val="20"/>
          </w:rPr>
          <w:t>1</w:t>
        </w:r>
        <w:r w:rsidRPr="00AA48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6CC" w:rsidRDefault="00F406CC" w:rsidP="00AA4879">
      <w:r>
        <w:separator/>
      </w:r>
    </w:p>
  </w:footnote>
  <w:footnote w:type="continuationSeparator" w:id="0">
    <w:p w:rsidR="00F406CC" w:rsidRDefault="00F406CC" w:rsidP="00AA4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B5"/>
    <w:rsid w:val="00096748"/>
    <w:rsid w:val="00426CB5"/>
    <w:rsid w:val="008D6741"/>
    <w:rsid w:val="009D5C64"/>
    <w:rsid w:val="00AA4879"/>
    <w:rsid w:val="00B160CF"/>
    <w:rsid w:val="00F40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A31A7-2171-4B1D-BCBE-A3D54EB5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CB5"/>
    <w:pPr>
      <w:spacing w:before="100" w:beforeAutospacing="1" w:after="100" w:afterAutospacing="1"/>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426CB5"/>
    <w:rPr>
      <w:b/>
      <w:bCs/>
    </w:rPr>
  </w:style>
  <w:style w:type="paragraph" w:styleId="Header">
    <w:name w:val="header"/>
    <w:basedOn w:val="Normal"/>
    <w:link w:val="HeaderChar"/>
    <w:uiPriority w:val="99"/>
    <w:unhideWhenUsed/>
    <w:rsid w:val="00AA4879"/>
    <w:pPr>
      <w:tabs>
        <w:tab w:val="center" w:pos="4536"/>
        <w:tab w:val="right" w:pos="9072"/>
      </w:tabs>
    </w:pPr>
  </w:style>
  <w:style w:type="character" w:customStyle="1" w:styleId="HeaderChar">
    <w:name w:val="Header Char"/>
    <w:basedOn w:val="DefaultParagraphFont"/>
    <w:link w:val="Header"/>
    <w:uiPriority w:val="99"/>
    <w:rsid w:val="00AA4879"/>
  </w:style>
  <w:style w:type="paragraph" w:styleId="Footer">
    <w:name w:val="footer"/>
    <w:basedOn w:val="Normal"/>
    <w:link w:val="FooterChar"/>
    <w:uiPriority w:val="99"/>
    <w:unhideWhenUsed/>
    <w:rsid w:val="00AA4879"/>
    <w:pPr>
      <w:tabs>
        <w:tab w:val="center" w:pos="4536"/>
        <w:tab w:val="right" w:pos="9072"/>
      </w:tabs>
    </w:pPr>
  </w:style>
  <w:style w:type="character" w:customStyle="1" w:styleId="FooterChar">
    <w:name w:val="Footer Char"/>
    <w:basedOn w:val="DefaultParagraphFont"/>
    <w:link w:val="Footer"/>
    <w:uiPriority w:val="99"/>
    <w:rsid w:val="00AA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59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0pzi.mj.am/link/0pzi/x0nsr8v7/a3/wtmI7tXSdJFu7OpUtk1jaQ/aHR0cDovL3d3dy5yYWVuZy5vcmcudWsv"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0pzi.mj.am/link/0pzi/x0nsr8v7/a5/mPCJvQ8mSQAvQ7VhPK_EfA/aHR0cHM6Ly9nb28uZ2wvZm9ybXMvelZSZExBanJSdXl3M1cwQj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0pzi.mj.am/link/0pzi/x0nsr8v7/a2/1FRBMpT7sp43s8Ba0Rw9-Q/aHR0cDovL3d3dy5uZXd0b25mdW5kLmFjLnVrLw"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0pzi.mj.am/link/0pzi/x0nsr8v7/a4/Guo-4AKI8W4NUluMcFedJw/aHR0cDovL3d3dy5pbXNhZC5vcmcvIA"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Yener Gures</dc:creator>
  <cp:keywords/>
  <dc:description/>
  <cp:lastModifiedBy>H. Yener Gures</cp:lastModifiedBy>
  <cp:revision>1</cp:revision>
  <dcterms:created xsi:type="dcterms:W3CDTF">2017-07-09T04:56:00Z</dcterms:created>
  <dcterms:modified xsi:type="dcterms:W3CDTF">2017-07-09T05:09:00Z</dcterms:modified>
</cp:coreProperties>
</file>